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00" w:rsidRPr="005F1A88" w:rsidRDefault="00BD2400" w:rsidP="005F1A88">
      <w:pPr>
        <w:pStyle w:val="a5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5F1A8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План методической </w:t>
      </w:r>
      <w:proofErr w:type="gramStart"/>
      <w:r w:rsidRPr="005F1A8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работы  ШМО</w:t>
      </w:r>
      <w:proofErr w:type="gramEnd"/>
      <w:r w:rsidRPr="005F1A8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коррекционных классов</w:t>
      </w: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на </w:t>
      </w:r>
      <w:r w:rsidRPr="005F1A88">
        <w:rPr>
          <w:rFonts w:ascii="Times New Roman" w:hAnsi="Times New Roman" w:cs="Times New Roman"/>
          <w:sz w:val="24"/>
          <w:szCs w:val="24"/>
          <w:lang w:val="ru-RU"/>
        </w:rPr>
        <w:t>2022-2023 у. г.</w:t>
      </w: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Методическая </w:t>
      </w:r>
      <w:proofErr w:type="gramStart"/>
      <w:r w:rsidRPr="005F1A8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тема:</w:t>
      </w:r>
      <w:r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 «</w:t>
      </w:r>
      <w:proofErr w:type="gramEnd"/>
      <w:r w:rsidR="00EB22E6" w:rsidRPr="005F1A88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="00C142EE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уровня оценочной компетенции педагогов через обновление оценки образовательных достижений обучающихся с ограниченными возможностями здоровья</w:t>
      </w:r>
      <w:r w:rsidRPr="005F1A8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Цель: </w:t>
      </w:r>
      <w:r w:rsidR="00C142EE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Обновление НПБ в системе оценки </w:t>
      </w:r>
      <w:proofErr w:type="gramStart"/>
      <w:r w:rsidR="00C142EE" w:rsidRPr="005F1A88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proofErr w:type="gramEnd"/>
      <w:r w:rsidR="00C142EE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ограниченными возможностями здоровья планируемых результатов освоения адаптированной основной общеобразовательной программой</w:t>
      </w: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F1A8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Задачи: </w:t>
      </w:r>
    </w:p>
    <w:p w:rsidR="00BD2400" w:rsidRPr="005F1A88" w:rsidRDefault="00C142EE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Fonts w:ascii="Times New Roman" w:hAnsi="Times New Roman" w:cs="Times New Roman"/>
          <w:sz w:val="24"/>
          <w:szCs w:val="24"/>
          <w:lang w:val="ru-RU"/>
        </w:rPr>
        <w:t>Привести в порядок систему оценки предметных</w:t>
      </w:r>
      <w:r w:rsidR="00D1401A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</w:t>
      </w:r>
      <w:r w:rsidR="00BD2400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и оценке </w:t>
      </w:r>
      <w:proofErr w:type="spellStart"/>
      <w:r w:rsidR="00BD2400" w:rsidRPr="005F1A88">
        <w:rPr>
          <w:rFonts w:ascii="Times New Roman" w:hAnsi="Times New Roman" w:cs="Times New Roman"/>
          <w:sz w:val="24"/>
          <w:szCs w:val="24"/>
          <w:lang w:val="ru-RU"/>
        </w:rPr>
        <w:t>БУДов</w:t>
      </w:r>
      <w:proofErr w:type="spellEnd"/>
      <w:r w:rsidR="00BD2400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ФГОС УО (ИН)</w:t>
      </w:r>
      <w:r w:rsidR="00BE10B0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2400" w:rsidRPr="005F1A88" w:rsidRDefault="00F11069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="00C364F8" w:rsidRPr="005F1A88">
        <w:rPr>
          <w:rFonts w:ascii="Times New Roman" w:hAnsi="Times New Roman" w:cs="Times New Roman"/>
          <w:sz w:val="24"/>
          <w:szCs w:val="24"/>
          <w:lang w:val="ru-RU"/>
        </w:rPr>
        <w:t xml:space="preserve">целостный системный подход </w:t>
      </w:r>
      <w:r w:rsidR="00BE10B0" w:rsidRPr="005F1A88">
        <w:rPr>
          <w:rFonts w:ascii="Times New Roman" w:hAnsi="Times New Roman" w:cs="Times New Roman"/>
          <w:sz w:val="24"/>
          <w:szCs w:val="24"/>
          <w:lang w:val="ru-RU"/>
        </w:rPr>
        <w:t>в обновлении и совершенствовании образовательного процесса через применение различных педагогических технологий;</w:t>
      </w:r>
    </w:p>
    <w:p w:rsidR="00BD2400" w:rsidRPr="005F1A88" w:rsidRDefault="00BE10B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F1A88">
        <w:rPr>
          <w:rFonts w:ascii="Times New Roman" w:hAnsi="Times New Roman" w:cs="Times New Roman"/>
          <w:sz w:val="24"/>
          <w:szCs w:val="24"/>
          <w:lang w:val="ru-RU"/>
        </w:rPr>
        <w:t>Изучать и обобщать опыт работы учителей, работающих с детьми с ОВЗ, через осуществление взаимопосещения и проведение открытых уроков.</w:t>
      </w:r>
    </w:p>
    <w:p w:rsidR="00622E7F" w:rsidRPr="005F1A88" w:rsidRDefault="00622E7F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2126"/>
      </w:tblGrid>
      <w:tr w:rsidR="005F7904" w:rsidRPr="005F1A88" w:rsidTr="005F7904">
        <w:trPr>
          <w:trHeight w:val="700"/>
        </w:trPr>
        <w:tc>
          <w:tcPr>
            <w:tcW w:w="1276" w:type="dxa"/>
            <w:shd w:val="clear" w:color="auto" w:fill="C0C0C0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230" w:type="dxa"/>
            <w:shd w:val="clear" w:color="auto" w:fill="BFBFBF"/>
          </w:tcPr>
          <w:p w:rsidR="005F7904" w:rsidRPr="005F1A88" w:rsidRDefault="005F7904" w:rsidP="005F1A88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8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:rsidR="005F7904" w:rsidRPr="005F1A88" w:rsidRDefault="005F7904" w:rsidP="005F1A88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8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 / Участники</w:t>
            </w:r>
          </w:p>
        </w:tc>
      </w:tr>
      <w:tr w:rsidR="005F7904" w:rsidRPr="005F1A88" w:rsidTr="005F7904">
        <w:trPr>
          <w:trHeight w:val="1147"/>
        </w:trPr>
        <w:tc>
          <w:tcPr>
            <w:tcW w:w="1276" w:type="dxa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1.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Корректировка и утверждение методической темы и плана работы школьного МО учителей классов УО (ИН).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2.Экспертиза рабочих программ учителей.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Утверждение графика открытых уроков.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Обсуждение тем для самообразования (ИОМ).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Утверждение ИОП учащихся (для ЗПР, УО (Вариант 1))</w:t>
            </w:r>
          </w:p>
        </w:tc>
        <w:tc>
          <w:tcPr>
            <w:tcW w:w="2126" w:type="dxa"/>
            <w:vAlign w:val="center"/>
          </w:tcPr>
          <w:p w:rsidR="005F7904" w:rsidRPr="005F1A88" w:rsidRDefault="005F1A88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С.А.</w:t>
            </w:r>
          </w:p>
        </w:tc>
      </w:tr>
      <w:tr w:rsidR="005F7904" w:rsidRPr="005F1A88" w:rsidTr="005F7904">
        <w:trPr>
          <w:trHeight w:val="547"/>
        </w:trPr>
        <w:tc>
          <w:tcPr>
            <w:tcW w:w="1276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 №</w:t>
            </w:r>
            <w:proofErr w:type="gramEnd"/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Изучение системы оценки обучающихся предметных результатов.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Разработка положения об оценке предметных результатов.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Утверждение материалов для итоговой и промежуточной аттестации обучающихся с ОВЗ УО (ИН).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Утверждение тем для самообразования педагогов (ИОМ).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Результат: 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 требования к промежуточной аттестации (</w:t>
            </w:r>
            <w:proofErr w:type="spellStart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КИМы</w:t>
            </w:r>
            <w:proofErr w:type="spellEnd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7 классов, при необходимости обновление </w:t>
            </w:r>
            <w:proofErr w:type="spellStart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– 6 классов).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Утверждены материалов для итоговой и промежуточной аттестации обучающихся с ОВЗ УО (ИН).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Утверждены </w:t>
            </w:r>
            <w:proofErr w:type="spellStart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ИОМы</w:t>
            </w:r>
            <w:proofErr w:type="spellEnd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педагогов.</w:t>
            </w:r>
          </w:p>
        </w:tc>
        <w:tc>
          <w:tcPr>
            <w:tcW w:w="2126" w:type="dxa"/>
            <w:vAlign w:val="center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Члены МО</w:t>
            </w:r>
          </w:p>
        </w:tc>
      </w:tr>
      <w:tr w:rsidR="005F7904" w:rsidRPr="005F1A88" w:rsidTr="005F7904">
        <w:trPr>
          <w:trHeight w:val="1147"/>
        </w:trPr>
        <w:tc>
          <w:tcPr>
            <w:tcW w:w="1276" w:type="dxa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 №1 Определение исходного потенциала первоклассников при поступлении в школу.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3.</w:t>
            </w:r>
          </w:p>
          <w:p w:rsid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Обновление положения для проведения </w:t>
            </w:r>
            <w:r w:rsidR="005F1A88"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 заданий игры «Грамотеи»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Составление оценочных листов для игры «Грамотеи».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Результат: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Составленные оценочные листы для мониторинга БУД в рамках </w:t>
            </w:r>
            <w:r w:rsidR="005F1A88"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 заданий игры «Грамотеи»</w:t>
            </w:r>
          </w:p>
        </w:tc>
        <w:tc>
          <w:tcPr>
            <w:tcW w:w="2126" w:type="dxa"/>
            <w:vAlign w:val="center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904" w:rsidRPr="005F1A88" w:rsidTr="005F7904">
        <w:trPr>
          <w:trHeight w:val="1477"/>
        </w:trPr>
        <w:tc>
          <w:tcPr>
            <w:tcW w:w="1276" w:type="dxa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4.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полугодовых контрольных работ.</w:t>
            </w:r>
          </w:p>
          <w:p w:rsid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проведённой </w:t>
            </w:r>
            <w:r w:rsidR="005F1A88"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 заданий игры «Грамотеи»</w:t>
            </w:r>
            <w:r w:rsid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положением «Лучшее видео 2023».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промежуточных результатов ИОМ.</w:t>
            </w:r>
          </w:p>
        </w:tc>
        <w:tc>
          <w:tcPr>
            <w:tcW w:w="2126" w:type="dxa"/>
            <w:vAlign w:val="center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904" w:rsidRPr="005F1A88" w:rsidTr="005F7904">
        <w:trPr>
          <w:trHeight w:val="1477"/>
        </w:trPr>
        <w:tc>
          <w:tcPr>
            <w:tcW w:w="1276" w:type="dxa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 № 2. Динамическая оценка состояния детей и коррекция при необходимости ранее намеченной программы психолого-педагогического сопровождения. Диагностика детей с целью определения образовательного маршрута.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5.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карте индивидуальных достижений ученика.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итоговых достижений учащихся.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открытых уроков.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летней трудовой практики обучающихся.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Результат: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детей для прохождения ПМПК.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карты индивидуальных достижений ученика.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структуры журнала итоговых достижений ученика.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урока для конкурса «Лучшее видео 2023»</w:t>
            </w:r>
          </w:p>
        </w:tc>
        <w:tc>
          <w:tcPr>
            <w:tcW w:w="2126" w:type="dxa"/>
            <w:vAlign w:val="center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904" w:rsidRPr="005F1A88" w:rsidTr="005F7904">
        <w:trPr>
          <w:trHeight w:val="611"/>
        </w:trPr>
        <w:tc>
          <w:tcPr>
            <w:tcW w:w="1276" w:type="dxa"/>
            <w:hideMark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230" w:type="dxa"/>
          </w:tcPr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 6.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промежуточной и итоговой аттестации.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ШМО за 2022 - 2023 учебный год.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Результат: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Анализ работы ШМО </w:t>
            </w:r>
            <w:proofErr w:type="gramStart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proofErr w:type="gramEnd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работающих в классах ОВЗ, УО (ИН) за текущий 2022 - 2023 учебный год.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Составление плана-проекта работы на 2023 - 2024 учебный год.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Предоставление характеристик узких специалистов, классных руководителей.</w:t>
            </w:r>
          </w:p>
        </w:tc>
        <w:tc>
          <w:tcPr>
            <w:tcW w:w="2126" w:type="dxa"/>
            <w:vAlign w:val="center"/>
            <w:hideMark/>
          </w:tcPr>
          <w:p w:rsidR="008D6A96" w:rsidRDefault="008D6A96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F1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  <w:p w:rsidR="005F7904" w:rsidRPr="005F1A88" w:rsidRDefault="005F7904" w:rsidP="005F1A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BD2400" w:rsidRPr="005F1A88" w:rsidRDefault="00BD2400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B51C54" w:rsidRPr="005F1A88" w:rsidRDefault="00B51C54" w:rsidP="005F1A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51C54" w:rsidRPr="005F1A88" w:rsidSect="00EB22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A77"/>
    <w:multiLevelType w:val="hybridMultilevel"/>
    <w:tmpl w:val="AFEA1C06"/>
    <w:lvl w:ilvl="0" w:tplc="CDBA0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61E6"/>
    <w:multiLevelType w:val="hybridMultilevel"/>
    <w:tmpl w:val="8A4E4202"/>
    <w:lvl w:ilvl="0" w:tplc="D89C70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131806"/>
    <w:multiLevelType w:val="hybridMultilevel"/>
    <w:tmpl w:val="585EA2EE"/>
    <w:lvl w:ilvl="0" w:tplc="74AA0AA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68D1A83"/>
    <w:multiLevelType w:val="hybridMultilevel"/>
    <w:tmpl w:val="F1666D8A"/>
    <w:lvl w:ilvl="0" w:tplc="F4A6455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F897552"/>
    <w:multiLevelType w:val="hybridMultilevel"/>
    <w:tmpl w:val="F1666D8A"/>
    <w:lvl w:ilvl="0" w:tplc="F4A6455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155"/>
    <w:rsid w:val="00035B20"/>
    <w:rsid w:val="000C6155"/>
    <w:rsid w:val="001A025F"/>
    <w:rsid w:val="0032367B"/>
    <w:rsid w:val="00370618"/>
    <w:rsid w:val="00440C4B"/>
    <w:rsid w:val="00513AE9"/>
    <w:rsid w:val="005F1A88"/>
    <w:rsid w:val="005F7904"/>
    <w:rsid w:val="00622E7F"/>
    <w:rsid w:val="006D6CE5"/>
    <w:rsid w:val="008745E1"/>
    <w:rsid w:val="008811AF"/>
    <w:rsid w:val="008D6A96"/>
    <w:rsid w:val="00AD3664"/>
    <w:rsid w:val="00B51C54"/>
    <w:rsid w:val="00BD2400"/>
    <w:rsid w:val="00BE10B0"/>
    <w:rsid w:val="00C142EE"/>
    <w:rsid w:val="00C364F8"/>
    <w:rsid w:val="00D1401A"/>
    <w:rsid w:val="00D9142A"/>
    <w:rsid w:val="00E41512"/>
    <w:rsid w:val="00EB22E6"/>
    <w:rsid w:val="00F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E786"/>
  <w15:docId w15:val="{40C5DE91-B1C3-4B71-A7AC-4FBB4E3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00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D2400"/>
    <w:rPr>
      <w:b/>
      <w:bCs/>
      <w:i/>
      <w:iCs/>
      <w:color w:val="5A5A5A"/>
    </w:rPr>
  </w:style>
  <w:style w:type="character" w:styleId="a4">
    <w:name w:val="Strong"/>
    <w:qFormat/>
    <w:rsid w:val="00BD2400"/>
    <w:rPr>
      <w:b/>
      <w:bCs/>
      <w:spacing w:val="0"/>
    </w:rPr>
  </w:style>
  <w:style w:type="paragraph" w:styleId="a5">
    <w:name w:val="No Spacing"/>
    <w:basedOn w:val="a"/>
    <w:uiPriority w:val="1"/>
    <w:qFormat/>
    <w:rsid w:val="00BD2400"/>
    <w:pPr>
      <w:ind w:firstLine="0"/>
    </w:pPr>
  </w:style>
  <w:style w:type="paragraph" w:styleId="a6">
    <w:name w:val="List Paragraph"/>
    <w:basedOn w:val="a"/>
    <w:uiPriority w:val="34"/>
    <w:qFormat/>
    <w:rsid w:val="00BD2400"/>
    <w:pPr>
      <w:ind w:left="720"/>
      <w:contextualSpacing/>
    </w:pPr>
  </w:style>
  <w:style w:type="paragraph" w:customStyle="1" w:styleId="1">
    <w:name w:val="Абзац списка1"/>
    <w:basedOn w:val="a"/>
    <w:rsid w:val="00BD2400"/>
    <w:pPr>
      <w:ind w:left="720" w:firstLine="0"/>
    </w:pPr>
    <w:rPr>
      <w:rFonts w:ascii="Times New Roman" w:eastAsia="SimSun" w:hAnsi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2022-09-26T06:31:00Z</dcterms:created>
  <dcterms:modified xsi:type="dcterms:W3CDTF">2023-06-01T06:38:00Z</dcterms:modified>
</cp:coreProperties>
</file>